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30" w:rsidRPr="00C666CA" w:rsidRDefault="00994530" w:rsidP="00994530">
      <w:pPr>
        <w:ind w:firstLineChars="1000" w:firstLine="3012"/>
        <w:rPr>
          <w:rFonts w:asciiTheme="minorEastAsia" w:eastAsiaTheme="minorEastAsia" w:hAnsiTheme="minorEastAsia"/>
          <w:b/>
          <w:sz w:val="30"/>
          <w:szCs w:val="30"/>
        </w:rPr>
      </w:pPr>
      <w:r w:rsidRPr="00C666CA">
        <w:rPr>
          <w:rFonts w:asciiTheme="minorEastAsia" w:eastAsiaTheme="minorEastAsia" w:hAnsiTheme="minorEastAsia" w:hint="eastAsia"/>
          <w:b/>
          <w:sz w:val="30"/>
          <w:szCs w:val="30"/>
        </w:rPr>
        <w:t>第十章 清算会计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一、单选题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proofErr w:type="gramStart"/>
      <w:r>
        <w:rPr>
          <w:rFonts w:asciiTheme="minorEastAsia" w:eastAsiaTheme="minorEastAsia" w:hAnsiTheme="minorEastAsia" w:hint="eastAsia"/>
          <w:szCs w:val="21"/>
        </w:rPr>
        <w:t>1.B</w:t>
      </w:r>
      <w:proofErr w:type="gramEnd"/>
      <w:r>
        <w:rPr>
          <w:rFonts w:asciiTheme="minorEastAsia" w:eastAsiaTheme="minorEastAsia" w:hAnsiTheme="minorEastAsia" w:hint="eastAsia"/>
          <w:szCs w:val="21"/>
        </w:rPr>
        <w:t xml:space="preserve">  2.A  3.D</w:t>
      </w: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二、多选题</w:t>
      </w:r>
    </w:p>
    <w:p w:rsidR="00994530" w:rsidRDefault="00994530" w:rsidP="00994530">
      <w:pPr>
        <w:ind w:firstLineChars="200" w:firstLine="420"/>
        <w:rPr>
          <w:rFonts w:asciiTheme="minorEastAsia" w:eastAsiaTheme="minorEastAsia" w:hAnsiTheme="minorEastAsia"/>
          <w:szCs w:val="21"/>
        </w:rPr>
      </w:pPr>
      <w:proofErr w:type="gramStart"/>
      <w:r>
        <w:rPr>
          <w:rFonts w:asciiTheme="minorEastAsia" w:eastAsiaTheme="minorEastAsia" w:hAnsiTheme="minorEastAsia" w:hint="eastAsia"/>
          <w:szCs w:val="21"/>
        </w:rPr>
        <w:t>1.ACD</w:t>
      </w:r>
      <w:proofErr w:type="gramEnd"/>
      <w:r>
        <w:rPr>
          <w:rFonts w:asciiTheme="minorEastAsia" w:eastAsiaTheme="minorEastAsia" w:hAnsiTheme="minorEastAsia" w:hint="eastAsia"/>
          <w:szCs w:val="21"/>
        </w:rPr>
        <w:t xml:space="preserve">  2.ABDE  3.ABCDE</w:t>
      </w: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三、分析题</w:t>
      </w: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1.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根据相关规定，甲公司在破产财产优先清偿破产费用和共益债务后，依照如下顺序清偿：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（1）所欠职工的工资和医疗、伤残补助、抚恤费用，所欠的应划入职工个人账户的基本养老保险、基本医疗保险费用，以及法律、行政法规规定应当支付给职工的补助金。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（2）欠缴的除前项规定以外的社会保险费用和所欠税款。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（3）普通破产债权。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甲公司在破产清算中应编制：清算资产负债表；清算利润表；债务清偿表。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四、业务题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1.编制破产企业的会计分录：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  6 000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     600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贷：应收票据              6 600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109 000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 15 880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贷：应收款               124 880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8 541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 1 500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贷：半成品              8 800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应交税费            1 241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（4）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159 000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8 000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贷：固定资产           167 000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（5）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33 462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12 300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贷：原材料             40 900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应交税费            4 862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（6）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借：银行存款             30 654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     2 100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贷：库存商品                28 300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应交税费                 4 454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（7）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   244 000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清算损益              18 100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贷：投资                     262 100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（8）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   115 000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贷：在建工程                 110 000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清算损益                   5 000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（9）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   195 000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贷：无形资产                 160 000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清算损益                  35 000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（10）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借：清算损益              31 400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贷：应交税费                 31 400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（11）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借：清算费用             294 400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贷：银行存款                 294 400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借：清算损益             294 400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贷：清算费用                 294 400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（12）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借：银行存款             850 000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贷：土地转让收益             850 000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借：土地转让收益          42 500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>贷</w:t>
      </w:r>
      <w:r>
        <w:rPr>
          <w:rFonts w:asciiTheme="minorEastAsia" w:eastAsiaTheme="minorEastAsia" w:hAnsiTheme="minorEastAsia" w:hint="eastAsia"/>
          <w:szCs w:val="21"/>
        </w:rPr>
        <w:t>：</w:t>
      </w:r>
      <w:r>
        <w:rPr>
          <w:rFonts w:asciiTheme="minorEastAsia" w:eastAsiaTheme="minorEastAsia" w:hAnsiTheme="minorEastAsia"/>
          <w:szCs w:val="21"/>
        </w:rPr>
        <w:t>应交税费</w:t>
      </w:r>
      <w:r>
        <w:rPr>
          <w:rFonts w:asciiTheme="minorEastAsia" w:eastAsiaTheme="minorEastAsia" w:hAnsiTheme="minorEastAsia" w:hint="eastAsia"/>
          <w:szCs w:val="21"/>
        </w:rPr>
        <w:t xml:space="preserve">                 42 500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（13）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借：土地转让收益         633 100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贷：职工安置费               633 100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借：职工安置费           633 100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贷：银行存款                 633 100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（14）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借：土地转让收益         174 400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贷：清算损益                 174 400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（15）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借：应付职工薪</w:t>
      </w:r>
      <w:proofErr w:type="gramStart"/>
      <w:r>
        <w:rPr>
          <w:rFonts w:asciiTheme="minorEastAsia" w:eastAsiaTheme="minorEastAsia" w:hAnsiTheme="minorEastAsia" w:hint="eastAsia"/>
          <w:szCs w:val="21"/>
        </w:rPr>
        <w:t>酬</w:t>
      </w:r>
      <w:proofErr w:type="gramEnd"/>
      <w:r>
        <w:rPr>
          <w:rFonts w:asciiTheme="minorEastAsia" w:eastAsiaTheme="minorEastAsia" w:hAnsiTheme="minorEastAsia" w:hint="eastAsia"/>
          <w:szCs w:val="21"/>
        </w:rPr>
        <w:t xml:space="preserve">         266 800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贷：银行存款                 266 800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（16）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借：清算损益              18 813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>贷</w:t>
      </w:r>
      <w:r>
        <w:rPr>
          <w:rFonts w:asciiTheme="minorEastAsia" w:eastAsiaTheme="minorEastAsia" w:hAnsiTheme="minorEastAsia" w:hint="eastAsia"/>
          <w:szCs w:val="21"/>
        </w:rPr>
        <w:t>：</w:t>
      </w:r>
      <w:r>
        <w:rPr>
          <w:rFonts w:asciiTheme="minorEastAsia" w:eastAsiaTheme="minorEastAsia" w:hAnsiTheme="minorEastAsia"/>
          <w:szCs w:val="21"/>
        </w:rPr>
        <w:t>应交税费</w:t>
      </w:r>
      <w:r>
        <w:rPr>
          <w:rFonts w:asciiTheme="minorEastAsia" w:eastAsiaTheme="minorEastAsia" w:hAnsiTheme="minorEastAsia" w:hint="eastAsia"/>
          <w:szCs w:val="21"/>
        </w:rPr>
        <w:t xml:space="preserve">                 18 813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借：应交税费             206945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 xml:space="preserve">  贷：银行存款                206 945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（17）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借：借款                179 485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应付票据             40 991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其他应付款          124 114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应付股利              3 949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应付债券             23 773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贷：银行存款                372 312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（18）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借：借款               261 440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应付票据             59 709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其他应付款          180 786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应付股利              5 751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应付债券             34 627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贷：清算损益                542 313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2.编制清算日的清算资产负债表</w:t>
      </w:r>
    </w:p>
    <w:p w:rsidR="00994530" w:rsidRDefault="00994530" w:rsidP="00994530">
      <w:pPr>
        <w:ind w:firstLineChars="1400" w:firstLine="29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清算资产负债表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 </w:t>
      </w:r>
      <w:r w:rsidRPr="000821D4">
        <w:rPr>
          <w:rFonts w:asciiTheme="minorEastAsia" w:eastAsiaTheme="minorEastAsia" w:hAnsiTheme="minorEastAsia" w:hint="eastAsia"/>
          <w:szCs w:val="21"/>
        </w:rPr>
        <w:t>×××</w:t>
      </w:r>
      <w:r>
        <w:rPr>
          <w:rFonts w:asciiTheme="minorEastAsia" w:eastAsiaTheme="minorEastAsia" w:hAnsiTheme="minorEastAsia" w:hint="eastAsia"/>
          <w:szCs w:val="21"/>
        </w:rPr>
        <w:t>年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月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日</w:t>
      </w:r>
    </w:p>
    <w:tbl>
      <w:tblPr>
        <w:tblStyle w:val="a3"/>
        <w:tblW w:w="0" w:type="auto"/>
        <w:tblBorders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680"/>
        <w:gridCol w:w="2573"/>
        <w:gridCol w:w="1626"/>
      </w:tblGrid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资产</w:t>
            </w:r>
          </w:p>
        </w:tc>
        <w:tc>
          <w:tcPr>
            <w:tcW w:w="1680" w:type="dxa"/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账面金额</w:t>
            </w:r>
          </w:p>
        </w:tc>
        <w:tc>
          <w:tcPr>
            <w:tcW w:w="2573" w:type="dxa"/>
          </w:tcPr>
          <w:p w:rsidR="00994530" w:rsidRDefault="00994530" w:rsidP="0013439B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债务及清算损益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账面金额</w:t>
            </w: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用作担保资产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有担保债务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……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……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小 计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小 计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普通资产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普通债务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库存现金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500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借款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440 925</w:t>
            </w: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银行存款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22 400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应付票据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100 700</w:t>
            </w: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应收票据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6 600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其他应付款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304 900</w:t>
            </w: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应收款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124 880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应付职工薪酬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266 800</w:t>
            </w: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材料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40 900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应交税费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103 675</w:t>
            </w: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半成品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8 800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应付股利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9 700</w:t>
            </w: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库存商品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28 300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应付债券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58 400</w:t>
            </w: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投资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262 100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小 计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914 625</w:t>
            </w: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固定资产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167 000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16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在建工程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110 000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无形资产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160 000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/>
                <w:szCs w:val="21"/>
              </w:rPr>
              <w:t>小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>计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931 480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清算损益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—353 620</w:t>
            </w:r>
          </w:p>
        </w:tc>
      </w:tr>
      <w:tr w:rsidR="00994530" w:rsidTr="0013439B">
        <w:trPr>
          <w:trHeight w:val="332"/>
        </w:trPr>
        <w:tc>
          <w:tcPr>
            <w:tcW w:w="2518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资产合计</w:t>
            </w:r>
          </w:p>
        </w:tc>
        <w:tc>
          <w:tcPr>
            <w:tcW w:w="168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931 480</w:t>
            </w:r>
          </w:p>
        </w:tc>
        <w:tc>
          <w:tcPr>
            <w:tcW w:w="257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债务及清算损益合计</w:t>
            </w:r>
          </w:p>
        </w:tc>
        <w:tc>
          <w:tcPr>
            <w:tcW w:w="1626" w:type="dxa"/>
            <w:tcBorders>
              <w:right w:val="nil"/>
            </w:tcBorders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931 480</w:t>
            </w:r>
          </w:p>
        </w:tc>
      </w:tr>
    </w:tbl>
    <w:p w:rsidR="00994530" w:rsidRPr="0006650F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3.编制清算利润表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清算利润表</w:t>
      </w:r>
    </w:p>
    <w:p w:rsidR="00994530" w:rsidRDefault="00994530" w:rsidP="00994530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0821D4">
        <w:rPr>
          <w:rFonts w:asciiTheme="minorEastAsia" w:eastAsiaTheme="minorEastAsia" w:hAnsiTheme="minorEastAsia" w:hint="eastAsia"/>
          <w:szCs w:val="21"/>
        </w:rPr>
        <w:t>×××</w:t>
      </w:r>
      <w:r>
        <w:rPr>
          <w:rFonts w:asciiTheme="minorEastAsia" w:eastAsiaTheme="minorEastAsia" w:hAnsiTheme="minorEastAsia" w:hint="eastAsia"/>
          <w:szCs w:val="21"/>
        </w:rPr>
        <w:t>年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月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日至</w:t>
      </w:r>
      <w:r w:rsidRPr="000821D4">
        <w:rPr>
          <w:rFonts w:asciiTheme="minorEastAsia" w:eastAsiaTheme="minorEastAsia" w:hAnsiTheme="minorEastAsia" w:hint="eastAsia"/>
          <w:szCs w:val="21"/>
        </w:rPr>
        <w:t>×××</w:t>
      </w:r>
      <w:r>
        <w:rPr>
          <w:rFonts w:asciiTheme="minorEastAsia" w:eastAsiaTheme="minorEastAsia" w:hAnsiTheme="minorEastAsia" w:hint="eastAsia"/>
          <w:szCs w:val="21"/>
        </w:rPr>
        <w:t>年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月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日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126"/>
        <w:gridCol w:w="2460"/>
      </w:tblGrid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项 目</w:t>
            </w:r>
          </w:p>
        </w:tc>
        <w:tc>
          <w:tcPr>
            <w:tcW w:w="2126" w:type="dxa"/>
          </w:tcPr>
          <w:p w:rsidR="00994530" w:rsidRDefault="00994530" w:rsidP="0013439B">
            <w:pPr>
              <w:ind w:firstLineChars="300" w:firstLine="63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本期数</w:t>
            </w:r>
          </w:p>
        </w:tc>
        <w:tc>
          <w:tcPr>
            <w:tcW w:w="2460" w:type="dxa"/>
          </w:tcPr>
          <w:p w:rsidR="00994530" w:rsidRDefault="00994530" w:rsidP="0013439B">
            <w:pPr>
              <w:ind w:firstLineChars="300" w:firstLine="63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累计数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一、清算损益（清算损失以“一”表示）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—462 313</w:t>
            </w:r>
          </w:p>
        </w:tc>
      </w:tr>
      <w:tr w:rsidR="00994530" w:rsidTr="0013439B">
        <w:tc>
          <w:tcPr>
            <w:tcW w:w="3936" w:type="dxa"/>
          </w:tcPr>
          <w:p w:rsidR="00994530" w:rsidRPr="00934D34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 xml:space="preserve">  二、清算费用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294 400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1.职工生活费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62 400 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2.诉讼费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163 000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3.审计、评估费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45 000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4.维护费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14 000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5.保管费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10 000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三、土地转让收益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174 400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其中：土地转让收入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807 500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安置职工支出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633 100</w:t>
            </w:r>
          </w:p>
        </w:tc>
      </w:tr>
      <w:tr w:rsidR="00994530" w:rsidTr="0013439B">
        <w:tc>
          <w:tcPr>
            <w:tcW w:w="393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清算净损益（清算损以“一”表示）</w:t>
            </w:r>
          </w:p>
        </w:tc>
        <w:tc>
          <w:tcPr>
            <w:tcW w:w="2126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0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—542 313</w:t>
            </w:r>
          </w:p>
        </w:tc>
      </w:tr>
    </w:tbl>
    <w:p w:rsidR="00994530" w:rsidRPr="00934D34" w:rsidRDefault="00994530" w:rsidP="00994530">
      <w:pPr>
        <w:ind w:firstLineChars="500" w:firstLine="105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4.编制清算结束日的债务清偿表</w:t>
      </w:r>
    </w:p>
    <w:p w:rsidR="00994530" w:rsidRDefault="00994530" w:rsidP="00994530">
      <w:pPr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   债务清偿表</w:t>
      </w:r>
    </w:p>
    <w:p w:rsidR="00994530" w:rsidRDefault="00994530" w:rsidP="00994530">
      <w:pPr>
        <w:ind w:firstLineChars="1300" w:firstLine="2730"/>
        <w:rPr>
          <w:rFonts w:asciiTheme="minorEastAsia" w:eastAsiaTheme="minorEastAsia" w:hAnsiTheme="minorEastAsia"/>
          <w:szCs w:val="21"/>
        </w:rPr>
      </w:pPr>
      <w:r w:rsidRPr="000821D4">
        <w:rPr>
          <w:rFonts w:asciiTheme="minorEastAsia" w:eastAsiaTheme="minorEastAsia" w:hAnsiTheme="minorEastAsia" w:hint="eastAsia"/>
          <w:szCs w:val="21"/>
        </w:rPr>
        <w:t>×××</w:t>
      </w:r>
      <w:r>
        <w:rPr>
          <w:rFonts w:asciiTheme="minorEastAsia" w:eastAsiaTheme="minorEastAsia" w:hAnsiTheme="minorEastAsia" w:hint="eastAsia"/>
          <w:szCs w:val="21"/>
        </w:rPr>
        <w:t>年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月</w:t>
      </w:r>
      <w:r w:rsidRPr="000821D4"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日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1642"/>
        <w:gridCol w:w="1643"/>
        <w:gridCol w:w="1643"/>
        <w:gridCol w:w="1643"/>
      </w:tblGrid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项 目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账面金额</w:t>
            </w:r>
          </w:p>
        </w:tc>
        <w:tc>
          <w:tcPr>
            <w:tcW w:w="1643" w:type="dxa"/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确认金额</w:t>
            </w:r>
          </w:p>
        </w:tc>
        <w:tc>
          <w:tcPr>
            <w:tcW w:w="1643" w:type="dxa"/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偿还比例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实际偿还金额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应付职工薪酬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266 800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266 800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100%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266 800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应交税费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206 945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206 945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100%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206 945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借款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440 925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440 925</w:t>
            </w:r>
          </w:p>
        </w:tc>
        <w:tc>
          <w:tcPr>
            <w:tcW w:w="1643" w:type="dxa"/>
          </w:tcPr>
          <w:p w:rsidR="00994530" w:rsidRDefault="00994530" w:rsidP="0013439B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40.706519%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179 485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应付票据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100 700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100 700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40.706519%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40 991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其他应付款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304 900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304 900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40.706519%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124 114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应付股利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9 700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9 700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40.706519%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3 949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应付债券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58 400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58 400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40.706519%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23 773</w:t>
            </w:r>
          </w:p>
        </w:tc>
      </w:tr>
      <w:tr w:rsidR="00994530" w:rsidTr="0013439B">
        <w:tc>
          <w:tcPr>
            <w:tcW w:w="1951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合 计</w:t>
            </w:r>
          </w:p>
        </w:tc>
        <w:tc>
          <w:tcPr>
            <w:tcW w:w="1642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1 388 370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1 388 370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</w:t>
            </w:r>
          </w:p>
        </w:tc>
        <w:tc>
          <w:tcPr>
            <w:tcW w:w="1643" w:type="dxa"/>
          </w:tcPr>
          <w:p w:rsidR="00994530" w:rsidRDefault="00994530" w:rsidP="0013439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846 057</w:t>
            </w:r>
          </w:p>
        </w:tc>
      </w:tr>
    </w:tbl>
    <w:p w:rsidR="00994530" w:rsidRDefault="00994530" w:rsidP="00994530">
      <w:pPr>
        <w:ind w:firstLineChars="1300" w:firstLine="2730"/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</w:p>
    <w:p w:rsidR="00994530" w:rsidRDefault="00994530" w:rsidP="00994530">
      <w:pPr>
        <w:rPr>
          <w:rFonts w:asciiTheme="minorEastAsia" w:eastAsiaTheme="minorEastAsia" w:hAnsiTheme="minorEastAsia"/>
          <w:szCs w:val="21"/>
        </w:rPr>
      </w:pPr>
    </w:p>
    <w:p w:rsidR="00994530" w:rsidRPr="000821D4" w:rsidRDefault="00994530" w:rsidP="00994530">
      <w:pPr>
        <w:rPr>
          <w:rFonts w:asciiTheme="minorEastAsia" w:eastAsiaTheme="minorEastAsia" w:hAnsiTheme="minorEastAsia"/>
          <w:szCs w:val="21"/>
        </w:rPr>
      </w:pPr>
    </w:p>
    <w:p w:rsidR="00852963" w:rsidRDefault="00852963">
      <w:bookmarkStart w:id="0" w:name="_GoBack"/>
      <w:bookmarkEnd w:id="0"/>
    </w:p>
    <w:sectPr w:rsidR="00852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30"/>
    <w:rsid w:val="00852963"/>
    <w:rsid w:val="0099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558</Words>
  <Characters>3186</Characters>
  <Application>Microsoft Office Word</Application>
  <DocSecurity>0</DocSecurity>
  <Lines>26</Lines>
  <Paragraphs>7</Paragraphs>
  <ScaleCrop>false</ScaleCrop>
  <Company>Microsoft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2016-06-14T01:16:00Z</dcterms:created>
  <dcterms:modified xsi:type="dcterms:W3CDTF">2016-06-14T01:17:00Z</dcterms:modified>
</cp:coreProperties>
</file>